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58" w:rsidRPr="00BE5258" w:rsidRDefault="00D86CB6" w:rsidP="00BE5258">
      <w:pPr>
        <w:pStyle w:val="a8"/>
        <w:spacing w:before="120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Римское право</w:t>
      </w:r>
    </w:p>
    <w:p w:rsidR="00BE5258" w:rsidRDefault="00BE5258" w:rsidP="00BE5258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CB6" w:rsidRDefault="00D86CB6" w:rsidP="00D86CB6">
      <w:pPr>
        <w:pStyle w:val="a8"/>
        <w:rPr>
          <w:rFonts w:ascii="Courier New" w:hAnsi="Courier New" w:cs="Courier New"/>
        </w:rPr>
      </w:pPr>
    </w:p>
    <w:p w:rsidR="00D86CB6" w:rsidRPr="00D86CB6" w:rsidRDefault="00D86CB6" w:rsidP="00D86CB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B6">
        <w:rPr>
          <w:rFonts w:ascii="Times New Roman" w:hAnsi="Times New Roman" w:cs="Times New Roman"/>
          <w:sz w:val="24"/>
          <w:szCs w:val="24"/>
        </w:rPr>
        <w:t>Азаревич Д. О различии между опекой и попечительством по римскому праву. СПб</w:t>
      </w:r>
      <w:proofErr w:type="gramStart"/>
      <w:r w:rsidRPr="00D86CB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86CB6">
        <w:rPr>
          <w:rFonts w:ascii="Times New Roman" w:hAnsi="Times New Roman" w:cs="Times New Roman"/>
          <w:sz w:val="24"/>
          <w:szCs w:val="24"/>
        </w:rPr>
        <w:t>1872</w:t>
      </w:r>
    </w:p>
    <w:p w:rsidR="00D86CB6" w:rsidRPr="00D86CB6" w:rsidRDefault="00D86CB6" w:rsidP="00D86CB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B6">
        <w:rPr>
          <w:rFonts w:ascii="Times New Roman" w:hAnsi="Times New Roman" w:cs="Times New Roman"/>
          <w:sz w:val="24"/>
          <w:szCs w:val="24"/>
        </w:rPr>
        <w:t xml:space="preserve">Азаревич Д. </w:t>
      </w:r>
      <w:proofErr w:type="spellStart"/>
      <w:r w:rsidRPr="00D86CB6">
        <w:rPr>
          <w:rFonts w:ascii="Times New Roman" w:hAnsi="Times New Roman" w:cs="Times New Roman"/>
          <w:sz w:val="24"/>
          <w:szCs w:val="24"/>
        </w:rPr>
        <w:t>Прекариум</w:t>
      </w:r>
      <w:proofErr w:type="spellEnd"/>
      <w:r w:rsidRPr="00D86CB6">
        <w:rPr>
          <w:rFonts w:ascii="Times New Roman" w:hAnsi="Times New Roman" w:cs="Times New Roman"/>
          <w:sz w:val="24"/>
          <w:szCs w:val="24"/>
        </w:rPr>
        <w:t xml:space="preserve"> по римскому праву. Ярославль, 1877</w:t>
      </w:r>
    </w:p>
    <w:p w:rsidR="00D86CB6" w:rsidRPr="00D86CB6" w:rsidRDefault="00D86CB6" w:rsidP="00D86CB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CB6">
        <w:rPr>
          <w:rFonts w:ascii="Times New Roman" w:hAnsi="Times New Roman" w:cs="Times New Roman"/>
          <w:sz w:val="24"/>
          <w:szCs w:val="24"/>
        </w:rPr>
        <w:t>Боголепов</w:t>
      </w:r>
      <w:proofErr w:type="spellEnd"/>
      <w:r w:rsidRPr="00D86CB6">
        <w:rPr>
          <w:rFonts w:ascii="Times New Roman" w:hAnsi="Times New Roman" w:cs="Times New Roman"/>
          <w:sz w:val="24"/>
          <w:szCs w:val="24"/>
        </w:rPr>
        <w:t xml:space="preserve"> Н. Значение общенародного гражданского права в римской юриспруденции. М., 1876</w:t>
      </w:r>
    </w:p>
    <w:p w:rsidR="00D86CB6" w:rsidRPr="00D86CB6" w:rsidRDefault="00D86CB6" w:rsidP="00D86CB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B6">
        <w:rPr>
          <w:rFonts w:ascii="Times New Roman" w:hAnsi="Times New Roman" w:cs="Times New Roman"/>
          <w:sz w:val="24"/>
          <w:szCs w:val="24"/>
        </w:rPr>
        <w:t>Грабарь В.Э. Римское право в истории международно-правовых учений. Юрьев, 1901</w:t>
      </w:r>
    </w:p>
    <w:p w:rsidR="00D86CB6" w:rsidRPr="00D86CB6" w:rsidRDefault="00D86CB6" w:rsidP="00D86CB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CB6">
        <w:rPr>
          <w:rFonts w:ascii="Times New Roman" w:hAnsi="Times New Roman" w:cs="Times New Roman"/>
          <w:sz w:val="24"/>
          <w:szCs w:val="24"/>
        </w:rPr>
        <w:t>Гревс</w:t>
      </w:r>
      <w:proofErr w:type="spellEnd"/>
      <w:r w:rsidRPr="00D86CB6">
        <w:rPr>
          <w:rFonts w:ascii="Times New Roman" w:hAnsi="Times New Roman" w:cs="Times New Roman"/>
          <w:sz w:val="24"/>
          <w:szCs w:val="24"/>
        </w:rPr>
        <w:t xml:space="preserve"> И.М. Очерки из истории римского землевладения (преимущественно во время империи). Т.1. 1899</w:t>
      </w:r>
    </w:p>
    <w:p w:rsidR="00D86CB6" w:rsidRPr="00D86CB6" w:rsidRDefault="00D86CB6" w:rsidP="00D86CB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B6">
        <w:rPr>
          <w:rFonts w:ascii="Times New Roman" w:hAnsi="Times New Roman" w:cs="Times New Roman"/>
          <w:sz w:val="24"/>
          <w:szCs w:val="24"/>
        </w:rPr>
        <w:t>Грим Э. исследования по истории развития римской Императорской власти. СПб</w:t>
      </w:r>
      <w:proofErr w:type="gramStart"/>
      <w:r w:rsidRPr="00D86CB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86CB6">
        <w:rPr>
          <w:rFonts w:ascii="Times New Roman" w:hAnsi="Times New Roman" w:cs="Times New Roman"/>
          <w:sz w:val="24"/>
          <w:szCs w:val="24"/>
        </w:rPr>
        <w:t>1900-1901  2 тома</w:t>
      </w:r>
    </w:p>
    <w:p w:rsidR="00D86CB6" w:rsidRPr="00D86CB6" w:rsidRDefault="00D86CB6" w:rsidP="00D86CB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B6">
        <w:rPr>
          <w:rFonts w:ascii="Times New Roman" w:hAnsi="Times New Roman" w:cs="Times New Roman"/>
          <w:sz w:val="24"/>
          <w:szCs w:val="24"/>
        </w:rPr>
        <w:t>Гримм Д.Д. Лекции по догме римского права. СПб.. 1907, 1908   2 тома</w:t>
      </w:r>
    </w:p>
    <w:p w:rsidR="00D86CB6" w:rsidRPr="00D86CB6" w:rsidRDefault="00D86CB6" w:rsidP="00D86CB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B6">
        <w:rPr>
          <w:rFonts w:ascii="Times New Roman" w:hAnsi="Times New Roman" w:cs="Times New Roman"/>
          <w:sz w:val="24"/>
          <w:szCs w:val="24"/>
        </w:rPr>
        <w:t>Гримм Э. Исследования по истории развития римской императорской власти. СПб.. 1901-1902  2 тома</w:t>
      </w:r>
    </w:p>
    <w:p w:rsidR="00D86CB6" w:rsidRPr="00D86CB6" w:rsidRDefault="00D86CB6" w:rsidP="00D86CB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B6">
        <w:rPr>
          <w:rFonts w:ascii="Times New Roman" w:hAnsi="Times New Roman" w:cs="Times New Roman"/>
          <w:sz w:val="24"/>
          <w:szCs w:val="24"/>
        </w:rPr>
        <w:t xml:space="preserve">Гримм Э. Исследования по истории развития римской императорской власти. Т.2. Римская императорская власть от </w:t>
      </w:r>
      <w:proofErr w:type="spellStart"/>
      <w:r w:rsidRPr="00D86CB6">
        <w:rPr>
          <w:rFonts w:ascii="Times New Roman" w:hAnsi="Times New Roman" w:cs="Times New Roman"/>
          <w:sz w:val="24"/>
          <w:szCs w:val="24"/>
        </w:rPr>
        <w:t>Гальбы</w:t>
      </w:r>
      <w:proofErr w:type="spellEnd"/>
      <w:r w:rsidRPr="00D86CB6">
        <w:rPr>
          <w:rFonts w:ascii="Times New Roman" w:hAnsi="Times New Roman" w:cs="Times New Roman"/>
          <w:sz w:val="24"/>
          <w:szCs w:val="24"/>
        </w:rPr>
        <w:t xml:space="preserve"> до Марка </w:t>
      </w:r>
      <w:proofErr w:type="spellStart"/>
      <w:r w:rsidRPr="00D86CB6">
        <w:rPr>
          <w:rFonts w:ascii="Times New Roman" w:hAnsi="Times New Roman" w:cs="Times New Roman"/>
          <w:sz w:val="24"/>
          <w:szCs w:val="24"/>
        </w:rPr>
        <w:t>Аврелия</w:t>
      </w:r>
      <w:proofErr w:type="spellEnd"/>
      <w:r w:rsidRPr="00D86CB6">
        <w:rPr>
          <w:rFonts w:ascii="Times New Roman" w:hAnsi="Times New Roman" w:cs="Times New Roman"/>
          <w:sz w:val="24"/>
          <w:szCs w:val="24"/>
        </w:rPr>
        <w:t>. 1901</w:t>
      </w:r>
    </w:p>
    <w:p w:rsidR="00D86CB6" w:rsidRPr="00D86CB6" w:rsidRDefault="00D86CB6" w:rsidP="00D86CB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B6">
        <w:rPr>
          <w:rFonts w:ascii="Times New Roman" w:hAnsi="Times New Roman" w:cs="Times New Roman"/>
          <w:sz w:val="24"/>
          <w:szCs w:val="24"/>
        </w:rPr>
        <w:t>Гримм Э.Д. Исследования по истории развития римской императорской власти. Т.1. 1900</w:t>
      </w:r>
    </w:p>
    <w:p w:rsidR="00D86CB6" w:rsidRPr="00D86CB6" w:rsidRDefault="00D86CB6" w:rsidP="00D86CB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B6">
        <w:rPr>
          <w:rFonts w:ascii="Times New Roman" w:hAnsi="Times New Roman" w:cs="Times New Roman"/>
          <w:sz w:val="24"/>
          <w:szCs w:val="24"/>
        </w:rPr>
        <w:t>Гусаков А. Деликты и договоры, как источники обязательств в системе цивильного права Древнего Рима. М.. 1896</w:t>
      </w:r>
    </w:p>
    <w:p w:rsidR="00D86CB6" w:rsidRPr="00D86CB6" w:rsidRDefault="00D86CB6" w:rsidP="00D86CB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B6">
        <w:rPr>
          <w:rFonts w:ascii="Times New Roman" w:hAnsi="Times New Roman" w:cs="Times New Roman"/>
          <w:sz w:val="24"/>
          <w:szCs w:val="24"/>
        </w:rPr>
        <w:t>Де-</w:t>
      </w:r>
      <w:proofErr w:type="spellStart"/>
      <w:r w:rsidRPr="00D86CB6">
        <w:rPr>
          <w:rFonts w:ascii="Times New Roman" w:hAnsi="Times New Roman" w:cs="Times New Roman"/>
          <w:sz w:val="24"/>
          <w:szCs w:val="24"/>
        </w:rPr>
        <w:t>Скроховский</w:t>
      </w:r>
      <w:proofErr w:type="spellEnd"/>
      <w:r w:rsidRPr="00D86CB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86CB6">
        <w:rPr>
          <w:rFonts w:ascii="Times New Roman" w:hAnsi="Times New Roman" w:cs="Times New Roman"/>
          <w:sz w:val="24"/>
          <w:szCs w:val="24"/>
        </w:rPr>
        <w:t>Непогрешимый</w:t>
      </w:r>
      <w:proofErr w:type="gramEnd"/>
      <w:r w:rsidRPr="00D86CB6">
        <w:rPr>
          <w:rFonts w:ascii="Times New Roman" w:hAnsi="Times New Roman" w:cs="Times New Roman"/>
          <w:sz w:val="24"/>
          <w:szCs w:val="24"/>
        </w:rPr>
        <w:t>) К.О. Начало конца римского католичества и папства. СПб</w:t>
      </w:r>
      <w:proofErr w:type="gramStart"/>
      <w:r w:rsidRPr="00D86CB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86CB6">
        <w:rPr>
          <w:rFonts w:ascii="Times New Roman" w:hAnsi="Times New Roman" w:cs="Times New Roman"/>
          <w:sz w:val="24"/>
          <w:szCs w:val="24"/>
        </w:rPr>
        <w:t>1900</w:t>
      </w:r>
    </w:p>
    <w:p w:rsidR="00D86CB6" w:rsidRPr="00D86CB6" w:rsidRDefault="00D86CB6" w:rsidP="00D86CB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CB6">
        <w:rPr>
          <w:rFonts w:ascii="Times New Roman" w:hAnsi="Times New Roman" w:cs="Times New Roman"/>
          <w:sz w:val="24"/>
          <w:szCs w:val="24"/>
        </w:rPr>
        <w:t>Деларов</w:t>
      </w:r>
      <w:proofErr w:type="spellEnd"/>
      <w:r w:rsidRPr="00D86CB6">
        <w:rPr>
          <w:rFonts w:ascii="Times New Roman" w:hAnsi="Times New Roman" w:cs="Times New Roman"/>
          <w:sz w:val="24"/>
          <w:szCs w:val="24"/>
        </w:rPr>
        <w:t xml:space="preserve"> П. Очерк истории личности в </w:t>
      </w:r>
      <w:proofErr w:type="gramStart"/>
      <w:r w:rsidRPr="00D86CB6">
        <w:rPr>
          <w:rFonts w:ascii="Times New Roman" w:hAnsi="Times New Roman" w:cs="Times New Roman"/>
          <w:sz w:val="24"/>
          <w:szCs w:val="24"/>
        </w:rPr>
        <w:t>древне-римском</w:t>
      </w:r>
      <w:proofErr w:type="gramEnd"/>
      <w:r w:rsidRPr="00D86CB6">
        <w:rPr>
          <w:rFonts w:ascii="Times New Roman" w:hAnsi="Times New Roman" w:cs="Times New Roman"/>
          <w:sz w:val="24"/>
          <w:szCs w:val="24"/>
        </w:rPr>
        <w:t xml:space="preserve"> гражданском праве. Историко-юридический опыт. СПб</w:t>
      </w:r>
      <w:proofErr w:type="gramStart"/>
      <w:r w:rsidRPr="00D86CB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86CB6">
        <w:rPr>
          <w:rFonts w:ascii="Times New Roman" w:hAnsi="Times New Roman" w:cs="Times New Roman"/>
          <w:sz w:val="24"/>
          <w:szCs w:val="24"/>
        </w:rPr>
        <w:t>1895</w:t>
      </w:r>
    </w:p>
    <w:p w:rsidR="00D86CB6" w:rsidRPr="00D86CB6" w:rsidRDefault="00D86CB6" w:rsidP="00D86CB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6CB6">
        <w:rPr>
          <w:rFonts w:ascii="Times New Roman" w:hAnsi="Times New Roman" w:cs="Times New Roman"/>
          <w:sz w:val="24"/>
          <w:szCs w:val="24"/>
        </w:rPr>
        <w:t>Дорн Л. Об узуфрукте по римскому праву</w:t>
      </w:r>
      <w:proofErr w:type="gramStart"/>
      <w:r w:rsidRPr="00D86C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6C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6CB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86CB6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D86CB6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gramEnd"/>
      <w:r w:rsidRPr="00D86CB6">
        <w:rPr>
          <w:rFonts w:ascii="Times New Roman" w:hAnsi="Times New Roman" w:cs="Times New Roman"/>
          <w:sz w:val="24"/>
          <w:szCs w:val="24"/>
          <w:lang w:val="en-US"/>
        </w:rPr>
        <w:t>1871</w:t>
      </w:r>
    </w:p>
    <w:p w:rsidR="00D86CB6" w:rsidRPr="00D86CB6" w:rsidRDefault="00D86CB6" w:rsidP="00D86CB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CB6">
        <w:rPr>
          <w:rFonts w:ascii="Times New Roman" w:hAnsi="Times New Roman" w:cs="Times New Roman"/>
          <w:sz w:val="24"/>
          <w:szCs w:val="24"/>
        </w:rPr>
        <w:t>Дробец</w:t>
      </w:r>
      <w:proofErr w:type="spellEnd"/>
      <w:r w:rsidRPr="00D86C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6CB6">
        <w:rPr>
          <w:rFonts w:ascii="Times New Roman" w:hAnsi="Times New Roman" w:cs="Times New Roman"/>
          <w:sz w:val="24"/>
          <w:szCs w:val="24"/>
        </w:rPr>
        <w:t>М</w:t>
      </w:r>
      <w:r w:rsidRPr="00D86C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86CB6">
        <w:rPr>
          <w:rFonts w:ascii="Times New Roman" w:hAnsi="Times New Roman" w:cs="Times New Roman"/>
          <w:sz w:val="24"/>
          <w:szCs w:val="24"/>
          <w:lang w:val="en-US"/>
        </w:rPr>
        <w:t>Officium</w:t>
      </w:r>
      <w:proofErr w:type="spellEnd"/>
      <w:r w:rsidRPr="00D86C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6CB6">
        <w:rPr>
          <w:rFonts w:ascii="Times New Roman" w:hAnsi="Times New Roman" w:cs="Times New Roman"/>
          <w:sz w:val="24"/>
          <w:szCs w:val="24"/>
          <w:lang w:val="en-US"/>
        </w:rPr>
        <w:t>judicis</w:t>
      </w:r>
      <w:proofErr w:type="spellEnd"/>
      <w:r w:rsidRPr="00D86C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86CB6">
        <w:rPr>
          <w:rFonts w:ascii="Times New Roman" w:hAnsi="Times New Roman" w:cs="Times New Roman"/>
          <w:sz w:val="24"/>
          <w:szCs w:val="24"/>
        </w:rPr>
        <w:t>Компетенция присяжного судьи в римском гражданском праве. Витебск, 1898</w:t>
      </w:r>
    </w:p>
    <w:p w:rsidR="00D86CB6" w:rsidRPr="00D86CB6" w:rsidRDefault="00D86CB6" w:rsidP="00D86CB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CB6">
        <w:rPr>
          <w:rFonts w:ascii="Times New Roman" w:hAnsi="Times New Roman" w:cs="Times New Roman"/>
          <w:sz w:val="24"/>
          <w:szCs w:val="24"/>
        </w:rPr>
        <w:t>Дыдынский</w:t>
      </w:r>
      <w:proofErr w:type="spellEnd"/>
      <w:r w:rsidRPr="00D86CB6">
        <w:rPr>
          <w:rFonts w:ascii="Times New Roman" w:hAnsi="Times New Roman" w:cs="Times New Roman"/>
          <w:sz w:val="24"/>
          <w:szCs w:val="24"/>
        </w:rPr>
        <w:t xml:space="preserve"> Ф. Залог по римскому праву. Варшава, 1872</w:t>
      </w:r>
    </w:p>
    <w:p w:rsidR="00D86CB6" w:rsidRPr="00D86CB6" w:rsidRDefault="00D86CB6" w:rsidP="00D86CB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CB6">
        <w:rPr>
          <w:rFonts w:ascii="Times New Roman" w:hAnsi="Times New Roman" w:cs="Times New Roman"/>
          <w:sz w:val="24"/>
          <w:szCs w:val="24"/>
        </w:rPr>
        <w:t>Дювернуа</w:t>
      </w:r>
      <w:proofErr w:type="spellEnd"/>
      <w:r w:rsidRPr="00D86CB6">
        <w:rPr>
          <w:rFonts w:ascii="Times New Roman" w:hAnsi="Times New Roman" w:cs="Times New Roman"/>
          <w:sz w:val="24"/>
          <w:szCs w:val="24"/>
        </w:rPr>
        <w:t xml:space="preserve"> Н. Основная форма корреального обязательства</w:t>
      </w:r>
      <w:proofErr w:type="gramStart"/>
      <w:r w:rsidRPr="00D86C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6C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6CB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86CB6">
        <w:rPr>
          <w:rFonts w:ascii="Times New Roman" w:hAnsi="Times New Roman" w:cs="Times New Roman"/>
          <w:sz w:val="24"/>
          <w:szCs w:val="24"/>
        </w:rPr>
        <w:t>сторико-юридическое и критическое исследование по римскому праву. СПб</w:t>
      </w:r>
      <w:proofErr w:type="gramStart"/>
      <w:r w:rsidRPr="00D86CB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86CB6">
        <w:rPr>
          <w:rFonts w:ascii="Times New Roman" w:hAnsi="Times New Roman" w:cs="Times New Roman"/>
          <w:sz w:val="24"/>
          <w:szCs w:val="24"/>
        </w:rPr>
        <w:t>1874</w:t>
      </w:r>
    </w:p>
    <w:p w:rsidR="00D86CB6" w:rsidRPr="00D86CB6" w:rsidRDefault="00D86CB6" w:rsidP="00D86CB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B6">
        <w:rPr>
          <w:rFonts w:ascii="Times New Roman" w:hAnsi="Times New Roman" w:cs="Times New Roman"/>
          <w:sz w:val="24"/>
          <w:szCs w:val="24"/>
        </w:rPr>
        <w:t>Ефимов В.В. Догма римского права. Общая и Особенная части. СПб</w:t>
      </w:r>
      <w:proofErr w:type="gramStart"/>
      <w:r w:rsidRPr="00D86CB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86CB6">
        <w:rPr>
          <w:rFonts w:ascii="Times New Roman" w:hAnsi="Times New Roman" w:cs="Times New Roman"/>
          <w:sz w:val="24"/>
          <w:szCs w:val="24"/>
        </w:rPr>
        <w:t>1893, 1894  2 тома</w:t>
      </w:r>
    </w:p>
    <w:p w:rsidR="00D86CB6" w:rsidRPr="00D86CB6" w:rsidRDefault="00D86CB6" w:rsidP="00D86CB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B6">
        <w:rPr>
          <w:rFonts w:ascii="Times New Roman" w:hAnsi="Times New Roman" w:cs="Times New Roman"/>
          <w:sz w:val="24"/>
          <w:szCs w:val="24"/>
        </w:rPr>
        <w:t xml:space="preserve">Ефимов В.В. Очерки по истории </w:t>
      </w:r>
      <w:proofErr w:type="gramStart"/>
      <w:r w:rsidRPr="00D86CB6">
        <w:rPr>
          <w:rFonts w:ascii="Times New Roman" w:hAnsi="Times New Roman" w:cs="Times New Roman"/>
          <w:sz w:val="24"/>
          <w:szCs w:val="24"/>
        </w:rPr>
        <w:t>древне-римского</w:t>
      </w:r>
      <w:proofErr w:type="gramEnd"/>
      <w:r w:rsidRPr="00D86CB6">
        <w:rPr>
          <w:rFonts w:ascii="Times New Roman" w:hAnsi="Times New Roman" w:cs="Times New Roman"/>
          <w:sz w:val="24"/>
          <w:szCs w:val="24"/>
        </w:rPr>
        <w:t xml:space="preserve"> родства и наследования. СПб</w:t>
      </w:r>
      <w:proofErr w:type="gramStart"/>
      <w:r w:rsidRPr="00D86CB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86CB6">
        <w:rPr>
          <w:rFonts w:ascii="Times New Roman" w:hAnsi="Times New Roman" w:cs="Times New Roman"/>
          <w:sz w:val="24"/>
          <w:szCs w:val="24"/>
        </w:rPr>
        <w:t>1885</w:t>
      </w:r>
    </w:p>
    <w:p w:rsidR="00D86CB6" w:rsidRPr="00D86CB6" w:rsidRDefault="00D86CB6" w:rsidP="00D86CB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B6">
        <w:rPr>
          <w:rFonts w:ascii="Times New Roman" w:hAnsi="Times New Roman" w:cs="Times New Roman"/>
          <w:sz w:val="24"/>
          <w:szCs w:val="24"/>
        </w:rPr>
        <w:t xml:space="preserve">Ефимов В.В. Посильная </w:t>
      </w:r>
      <w:r w:rsidR="005303EC" w:rsidRPr="00D86CB6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D86CB6">
        <w:rPr>
          <w:rFonts w:ascii="Times New Roman" w:hAnsi="Times New Roman" w:cs="Times New Roman"/>
          <w:sz w:val="24"/>
          <w:szCs w:val="24"/>
        </w:rPr>
        <w:t xml:space="preserve"> должника. СПб</w:t>
      </w:r>
      <w:proofErr w:type="gramStart"/>
      <w:r w:rsidRPr="00D86CB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86CB6">
        <w:rPr>
          <w:rFonts w:ascii="Times New Roman" w:hAnsi="Times New Roman" w:cs="Times New Roman"/>
          <w:sz w:val="24"/>
          <w:szCs w:val="24"/>
        </w:rPr>
        <w:t>1888</w:t>
      </w:r>
    </w:p>
    <w:p w:rsidR="00D86CB6" w:rsidRPr="00D86CB6" w:rsidRDefault="00D86CB6" w:rsidP="00D86CB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CB6">
        <w:rPr>
          <w:rFonts w:ascii="Times New Roman" w:hAnsi="Times New Roman" w:cs="Times New Roman"/>
          <w:sz w:val="24"/>
          <w:szCs w:val="24"/>
        </w:rPr>
        <w:t>Загурский</w:t>
      </w:r>
      <w:proofErr w:type="spellEnd"/>
      <w:r w:rsidRPr="00D86CB6">
        <w:rPr>
          <w:rFonts w:ascii="Times New Roman" w:hAnsi="Times New Roman" w:cs="Times New Roman"/>
          <w:sz w:val="24"/>
          <w:szCs w:val="24"/>
        </w:rPr>
        <w:t xml:space="preserve"> Л.Н. Личные отношения между родителями и детьми по римскому и французскому праву. Ч.1. Учение об отцовской власти по римскому праву. 1884</w:t>
      </w:r>
    </w:p>
    <w:p w:rsidR="00D86CB6" w:rsidRPr="00D86CB6" w:rsidRDefault="00D86CB6" w:rsidP="00D86CB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CB6">
        <w:rPr>
          <w:rFonts w:ascii="Times New Roman" w:hAnsi="Times New Roman" w:cs="Times New Roman"/>
          <w:sz w:val="24"/>
          <w:szCs w:val="24"/>
        </w:rPr>
        <w:t>Иеринг</w:t>
      </w:r>
      <w:proofErr w:type="spellEnd"/>
      <w:r w:rsidRPr="00D86CB6">
        <w:rPr>
          <w:rFonts w:ascii="Times New Roman" w:hAnsi="Times New Roman" w:cs="Times New Roman"/>
          <w:sz w:val="24"/>
          <w:szCs w:val="24"/>
        </w:rPr>
        <w:t xml:space="preserve"> Р. Дух римского права на различных ступенях его развития ч.1.. СПб</w:t>
      </w:r>
      <w:proofErr w:type="gramStart"/>
      <w:r w:rsidRPr="00D86CB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86CB6">
        <w:rPr>
          <w:rFonts w:ascii="Times New Roman" w:hAnsi="Times New Roman" w:cs="Times New Roman"/>
          <w:sz w:val="24"/>
          <w:szCs w:val="24"/>
        </w:rPr>
        <w:t>1875</w:t>
      </w:r>
    </w:p>
    <w:p w:rsidR="00D86CB6" w:rsidRPr="00D86CB6" w:rsidRDefault="00D86CB6" w:rsidP="00D86CB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B6">
        <w:rPr>
          <w:rFonts w:ascii="Times New Roman" w:hAnsi="Times New Roman" w:cs="Times New Roman"/>
          <w:sz w:val="24"/>
          <w:szCs w:val="24"/>
        </w:rPr>
        <w:lastRenderedPageBreak/>
        <w:t>Казанцев Л. О разводе по римскому праву. 1891</w:t>
      </w:r>
    </w:p>
    <w:p w:rsidR="00D86CB6" w:rsidRPr="00D86CB6" w:rsidRDefault="00D86CB6" w:rsidP="00D86CB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B6">
        <w:rPr>
          <w:rFonts w:ascii="Times New Roman" w:hAnsi="Times New Roman" w:cs="Times New Roman"/>
          <w:sz w:val="24"/>
          <w:szCs w:val="24"/>
        </w:rPr>
        <w:t>Казанцев Л. Свободное представительство в римском гражданском праве. Киев, 1884</w:t>
      </w:r>
    </w:p>
    <w:p w:rsidR="00D86CB6" w:rsidRPr="00D86CB6" w:rsidRDefault="00D86CB6" w:rsidP="00D86CB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B6">
        <w:rPr>
          <w:rFonts w:ascii="Times New Roman" w:hAnsi="Times New Roman" w:cs="Times New Roman"/>
          <w:sz w:val="24"/>
          <w:szCs w:val="24"/>
        </w:rPr>
        <w:t>Капустин М. Институции римского права. М., 1880</w:t>
      </w:r>
    </w:p>
    <w:p w:rsidR="00D86CB6" w:rsidRPr="00D86CB6" w:rsidRDefault="00D86CB6" w:rsidP="00D86CB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B6">
        <w:rPr>
          <w:rFonts w:ascii="Times New Roman" w:hAnsi="Times New Roman" w:cs="Times New Roman"/>
          <w:sz w:val="24"/>
          <w:szCs w:val="24"/>
        </w:rPr>
        <w:t>Капустин М. История права</w:t>
      </w:r>
      <w:proofErr w:type="gramStart"/>
      <w:r w:rsidRPr="00D86C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6C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6CB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86CB6">
        <w:rPr>
          <w:rFonts w:ascii="Times New Roman" w:hAnsi="Times New Roman" w:cs="Times New Roman"/>
          <w:sz w:val="24"/>
          <w:szCs w:val="24"/>
        </w:rPr>
        <w:t>.1. Ярославль, 1872</w:t>
      </w:r>
    </w:p>
    <w:p w:rsidR="00D86CB6" w:rsidRPr="00D86CB6" w:rsidRDefault="00D86CB6" w:rsidP="00D86CB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B6">
        <w:rPr>
          <w:rFonts w:ascii="Times New Roman" w:hAnsi="Times New Roman" w:cs="Times New Roman"/>
          <w:sz w:val="24"/>
          <w:szCs w:val="24"/>
        </w:rPr>
        <w:t>Капустин М.Н. Юридическая энциклопедия (Догматика). Лекции. М., 1893</w:t>
      </w:r>
    </w:p>
    <w:p w:rsidR="00D86CB6" w:rsidRPr="00D86CB6" w:rsidRDefault="00D86CB6" w:rsidP="00D86CB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B6">
        <w:rPr>
          <w:rFonts w:ascii="Times New Roman" w:hAnsi="Times New Roman" w:cs="Times New Roman"/>
          <w:sz w:val="24"/>
          <w:szCs w:val="24"/>
        </w:rPr>
        <w:t>Катков М. Преемство в праве наследования по римскому и современному праву. М., 1904</w:t>
      </w:r>
    </w:p>
    <w:p w:rsidR="00D86CB6" w:rsidRPr="00D86CB6" w:rsidRDefault="00D86CB6" w:rsidP="00D86CB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CB6">
        <w:rPr>
          <w:rFonts w:ascii="Times New Roman" w:hAnsi="Times New Roman" w:cs="Times New Roman"/>
          <w:sz w:val="24"/>
          <w:szCs w:val="24"/>
        </w:rPr>
        <w:t>Кипп</w:t>
      </w:r>
      <w:proofErr w:type="spellEnd"/>
      <w:r w:rsidRPr="00D86CB6">
        <w:rPr>
          <w:rFonts w:ascii="Times New Roman" w:hAnsi="Times New Roman" w:cs="Times New Roman"/>
          <w:sz w:val="24"/>
          <w:szCs w:val="24"/>
        </w:rPr>
        <w:t xml:space="preserve"> Т. История источников римского права (Пер. </w:t>
      </w:r>
      <w:proofErr w:type="gramStart"/>
      <w:r w:rsidRPr="00D86CB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86CB6">
        <w:rPr>
          <w:rFonts w:ascii="Times New Roman" w:hAnsi="Times New Roman" w:cs="Times New Roman"/>
          <w:sz w:val="24"/>
          <w:szCs w:val="24"/>
        </w:rPr>
        <w:t xml:space="preserve"> нем.). СПб</w:t>
      </w:r>
      <w:proofErr w:type="gramStart"/>
      <w:r w:rsidRPr="00D86CB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86CB6">
        <w:rPr>
          <w:rFonts w:ascii="Times New Roman" w:hAnsi="Times New Roman" w:cs="Times New Roman"/>
          <w:sz w:val="24"/>
          <w:szCs w:val="24"/>
        </w:rPr>
        <w:t>1908</w:t>
      </w:r>
    </w:p>
    <w:p w:rsidR="00D86CB6" w:rsidRPr="00D86CB6" w:rsidRDefault="00D86CB6" w:rsidP="00D86CB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B6">
        <w:rPr>
          <w:rFonts w:ascii="Times New Roman" w:hAnsi="Times New Roman" w:cs="Times New Roman"/>
          <w:sz w:val="24"/>
          <w:szCs w:val="24"/>
        </w:rPr>
        <w:t xml:space="preserve">Крашенинников М.Н. </w:t>
      </w:r>
      <w:proofErr w:type="spellStart"/>
      <w:r w:rsidRPr="00D86CB6">
        <w:rPr>
          <w:rFonts w:ascii="Times New Roman" w:hAnsi="Times New Roman" w:cs="Times New Roman"/>
          <w:sz w:val="24"/>
          <w:szCs w:val="24"/>
        </w:rPr>
        <w:t>Августалы</w:t>
      </w:r>
      <w:proofErr w:type="spellEnd"/>
      <w:r w:rsidRPr="00D86CB6">
        <w:rPr>
          <w:rFonts w:ascii="Times New Roman" w:hAnsi="Times New Roman" w:cs="Times New Roman"/>
          <w:sz w:val="24"/>
          <w:szCs w:val="24"/>
        </w:rPr>
        <w:t xml:space="preserve"> и сакральное магистерство. Исследование в области римского муниципального права и древностей. 1895</w:t>
      </w:r>
    </w:p>
    <w:p w:rsidR="00D86CB6" w:rsidRPr="00D86CB6" w:rsidRDefault="00D86CB6" w:rsidP="00D86CB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CB6">
        <w:rPr>
          <w:rFonts w:ascii="Times New Roman" w:hAnsi="Times New Roman" w:cs="Times New Roman"/>
          <w:sz w:val="24"/>
          <w:szCs w:val="24"/>
        </w:rPr>
        <w:t>Нагуевский</w:t>
      </w:r>
      <w:proofErr w:type="spellEnd"/>
      <w:r w:rsidRPr="00D86CB6">
        <w:rPr>
          <w:rFonts w:ascii="Times New Roman" w:hAnsi="Times New Roman" w:cs="Times New Roman"/>
          <w:sz w:val="24"/>
          <w:szCs w:val="24"/>
        </w:rPr>
        <w:t xml:space="preserve"> Д.И. Библиография по истории римской литературы в России с 1709 по 1889 г. 1889</w:t>
      </w:r>
    </w:p>
    <w:p w:rsidR="00D86CB6" w:rsidRPr="00D86CB6" w:rsidRDefault="00D86CB6" w:rsidP="00D86CB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B6">
        <w:rPr>
          <w:rFonts w:ascii="Times New Roman" w:hAnsi="Times New Roman" w:cs="Times New Roman"/>
          <w:sz w:val="24"/>
          <w:szCs w:val="24"/>
        </w:rPr>
        <w:t>Никольский Б.В. Система и текст XII таблиц. Исследование по истории римского права. 1897</w:t>
      </w:r>
    </w:p>
    <w:p w:rsidR="00D86CB6" w:rsidRPr="00D86CB6" w:rsidRDefault="00D86CB6" w:rsidP="00D86CB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CB6">
        <w:rPr>
          <w:rFonts w:ascii="Times New Roman" w:hAnsi="Times New Roman" w:cs="Times New Roman"/>
          <w:sz w:val="24"/>
          <w:szCs w:val="24"/>
        </w:rPr>
        <w:t>Паделлетти</w:t>
      </w:r>
      <w:proofErr w:type="spellEnd"/>
      <w:r w:rsidRPr="00D86CB6">
        <w:rPr>
          <w:rFonts w:ascii="Times New Roman" w:hAnsi="Times New Roman" w:cs="Times New Roman"/>
          <w:sz w:val="24"/>
          <w:szCs w:val="24"/>
        </w:rPr>
        <w:t xml:space="preserve"> Гвидо. Учебник истории римского права. 1883</w:t>
      </w:r>
    </w:p>
    <w:p w:rsidR="00D86CB6" w:rsidRPr="00D86CB6" w:rsidRDefault="00D86CB6" w:rsidP="00D86CB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B6">
        <w:rPr>
          <w:rFonts w:ascii="Times New Roman" w:hAnsi="Times New Roman" w:cs="Times New Roman"/>
          <w:sz w:val="24"/>
          <w:szCs w:val="24"/>
        </w:rPr>
        <w:t>Пергамент М.Я. Договорная неустойка и интерес в римском и современном гражданском праве. 1899</w:t>
      </w:r>
    </w:p>
    <w:p w:rsidR="00D86CB6" w:rsidRPr="00D86CB6" w:rsidRDefault="00D86CB6" w:rsidP="00D86CB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B6">
        <w:rPr>
          <w:rFonts w:ascii="Times New Roman" w:hAnsi="Times New Roman" w:cs="Times New Roman"/>
          <w:sz w:val="24"/>
          <w:szCs w:val="24"/>
        </w:rPr>
        <w:t>Покровский И.А. Лекции по истории римского права. 3-е издание студентов. 1907</w:t>
      </w:r>
    </w:p>
    <w:p w:rsidR="00D86CB6" w:rsidRPr="00D86CB6" w:rsidRDefault="00D86CB6" w:rsidP="00D86CB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B6">
        <w:rPr>
          <w:rFonts w:ascii="Times New Roman" w:hAnsi="Times New Roman" w:cs="Times New Roman"/>
          <w:sz w:val="24"/>
          <w:szCs w:val="24"/>
        </w:rPr>
        <w:t>Покровский М.М. Лекции по Цицерону. Введение в теорию и историю римского уголовно-политического красноречия. 1906</w:t>
      </w:r>
    </w:p>
    <w:p w:rsidR="00D86CB6" w:rsidRPr="00D86CB6" w:rsidRDefault="00D86CB6" w:rsidP="00D86CB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CB6">
        <w:rPr>
          <w:rFonts w:ascii="Times New Roman" w:hAnsi="Times New Roman" w:cs="Times New Roman"/>
          <w:sz w:val="24"/>
          <w:szCs w:val="24"/>
        </w:rPr>
        <w:t>Пухта</w:t>
      </w:r>
      <w:proofErr w:type="spellEnd"/>
      <w:r w:rsidRPr="00D86CB6">
        <w:rPr>
          <w:rFonts w:ascii="Times New Roman" w:hAnsi="Times New Roman" w:cs="Times New Roman"/>
          <w:sz w:val="24"/>
          <w:szCs w:val="24"/>
        </w:rPr>
        <w:t xml:space="preserve"> Г.Ф. История римского права. 1864</w:t>
      </w:r>
    </w:p>
    <w:p w:rsidR="00D86CB6" w:rsidRPr="00D86CB6" w:rsidRDefault="00D86CB6" w:rsidP="00D86CB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CB6">
        <w:rPr>
          <w:rFonts w:ascii="Times New Roman" w:hAnsi="Times New Roman" w:cs="Times New Roman"/>
          <w:sz w:val="24"/>
          <w:szCs w:val="24"/>
        </w:rPr>
        <w:t>Пухта</w:t>
      </w:r>
      <w:proofErr w:type="spellEnd"/>
      <w:r w:rsidRPr="00D86CB6">
        <w:rPr>
          <w:rFonts w:ascii="Times New Roman" w:hAnsi="Times New Roman" w:cs="Times New Roman"/>
          <w:sz w:val="24"/>
          <w:szCs w:val="24"/>
        </w:rPr>
        <w:t xml:space="preserve"> Г.Ф. Курс римского гражданского права. 1874</w:t>
      </w:r>
    </w:p>
    <w:p w:rsidR="00D86CB6" w:rsidRPr="00D86CB6" w:rsidRDefault="00D86CB6" w:rsidP="00D86CB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CB6">
        <w:rPr>
          <w:rFonts w:ascii="Times New Roman" w:hAnsi="Times New Roman" w:cs="Times New Roman"/>
          <w:sz w:val="24"/>
          <w:szCs w:val="24"/>
        </w:rPr>
        <w:t>Пфаф</w:t>
      </w:r>
      <w:proofErr w:type="spellEnd"/>
      <w:r w:rsidRPr="00D86CB6">
        <w:rPr>
          <w:rFonts w:ascii="Times New Roman" w:hAnsi="Times New Roman" w:cs="Times New Roman"/>
          <w:sz w:val="24"/>
          <w:szCs w:val="24"/>
        </w:rPr>
        <w:t xml:space="preserve"> В. О формальных договорах древнего римского права. 1866</w:t>
      </w:r>
    </w:p>
    <w:p w:rsidR="00D86CB6" w:rsidRPr="00D86CB6" w:rsidRDefault="00D86CB6" w:rsidP="00D86CB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B6">
        <w:rPr>
          <w:rFonts w:ascii="Times New Roman" w:hAnsi="Times New Roman" w:cs="Times New Roman"/>
          <w:sz w:val="24"/>
          <w:szCs w:val="24"/>
        </w:rPr>
        <w:t>Синайский В.И. Очерки землевладения и права в древнем Риме. Вып.1. 1908</w:t>
      </w:r>
    </w:p>
    <w:p w:rsidR="00D86CB6" w:rsidRPr="00D86CB6" w:rsidRDefault="00D86CB6" w:rsidP="00D86CB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B6">
        <w:rPr>
          <w:rFonts w:ascii="Times New Roman" w:hAnsi="Times New Roman" w:cs="Times New Roman"/>
          <w:sz w:val="24"/>
          <w:szCs w:val="24"/>
        </w:rPr>
        <w:t>Синайский В.И. Подушный надел в древнем Риме. 1907</w:t>
      </w:r>
    </w:p>
    <w:p w:rsidR="00D86CB6" w:rsidRPr="00D86CB6" w:rsidRDefault="00D86CB6" w:rsidP="00D86CB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B6">
        <w:rPr>
          <w:rFonts w:ascii="Times New Roman" w:hAnsi="Times New Roman" w:cs="Times New Roman"/>
          <w:sz w:val="24"/>
          <w:szCs w:val="24"/>
        </w:rPr>
        <w:t>Соколовский П.Е. Договор товарищества по римскому гражданскому праву. 1893-1894</w:t>
      </w:r>
    </w:p>
    <w:p w:rsidR="00D86CB6" w:rsidRPr="00D86CB6" w:rsidRDefault="00D86CB6" w:rsidP="00D86CB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B6">
        <w:rPr>
          <w:rFonts w:ascii="Times New Roman" w:hAnsi="Times New Roman" w:cs="Times New Roman"/>
          <w:sz w:val="24"/>
          <w:szCs w:val="24"/>
        </w:rPr>
        <w:t>Стоянов А.Н. Уголовное право Рима от древнейших времен до Юстиниана включительно. 1895</w:t>
      </w:r>
    </w:p>
    <w:p w:rsidR="00D86CB6" w:rsidRPr="00D86CB6" w:rsidRDefault="00D86CB6" w:rsidP="00D86CB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B6">
        <w:rPr>
          <w:rFonts w:ascii="Times New Roman" w:hAnsi="Times New Roman" w:cs="Times New Roman"/>
          <w:sz w:val="24"/>
          <w:szCs w:val="24"/>
        </w:rPr>
        <w:t xml:space="preserve">Суворов Н.С. Об юридических лицах по римскому праву. Изд.2-е, доп. и </w:t>
      </w:r>
      <w:proofErr w:type="spellStart"/>
      <w:r w:rsidRPr="00D86CB6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D86CB6">
        <w:rPr>
          <w:rFonts w:ascii="Times New Roman" w:hAnsi="Times New Roman" w:cs="Times New Roman"/>
          <w:sz w:val="24"/>
          <w:szCs w:val="24"/>
        </w:rPr>
        <w:t>. 1900</w:t>
      </w:r>
    </w:p>
    <w:p w:rsidR="00D86CB6" w:rsidRPr="00D86CB6" w:rsidRDefault="00D86CB6" w:rsidP="00D86CB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B6">
        <w:rPr>
          <w:rFonts w:ascii="Times New Roman" w:hAnsi="Times New Roman" w:cs="Times New Roman"/>
          <w:sz w:val="24"/>
          <w:szCs w:val="24"/>
        </w:rPr>
        <w:t>Хвостов В.М. Натуральные обязательства по римскому праву. 1898</w:t>
      </w:r>
    </w:p>
    <w:p w:rsidR="00D86CB6" w:rsidRPr="00D86CB6" w:rsidRDefault="00D86CB6" w:rsidP="00D86CB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B6">
        <w:rPr>
          <w:rFonts w:ascii="Times New Roman" w:hAnsi="Times New Roman" w:cs="Times New Roman"/>
          <w:sz w:val="24"/>
          <w:szCs w:val="24"/>
        </w:rPr>
        <w:t xml:space="preserve">Хвостов В.М. Опыт характеристики понятий </w:t>
      </w:r>
      <w:proofErr w:type="spellStart"/>
      <w:r w:rsidRPr="00D86CB6">
        <w:rPr>
          <w:rFonts w:ascii="Times New Roman" w:hAnsi="Times New Roman" w:cs="Times New Roman"/>
          <w:sz w:val="24"/>
          <w:szCs w:val="24"/>
        </w:rPr>
        <w:t>aeq</w:t>
      </w:r>
      <w:bookmarkStart w:id="0" w:name="_GoBack"/>
      <w:bookmarkEnd w:id="0"/>
      <w:r w:rsidRPr="00D86CB6">
        <w:rPr>
          <w:rFonts w:ascii="Times New Roman" w:hAnsi="Times New Roman" w:cs="Times New Roman"/>
          <w:sz w:val="24"/>
          <w:szCs w:val="24"/>
        </w:rPr>
        <w:t>uitas</w:t>
      </w:r>
      <w:proofErr w:type="spellEnd"/>
      <w:r w:rsidRPr="00D86C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6CB6">
        <w:rPr>
          <w:rFonts w:ascii="Times New Roman" w:hAnsi="Times New Roman" w:cs="Times New Roman"/>
          <w:sz w:val="24"/>
          <w:szCs w:val="24"/>
        </w:rPr>
        <w:t>aequum</w:t>
      </w:r>
      <w:proofErr w:type="spellEnd"/>
      <w:r w:rsidRPr="00D86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CB6">
        <w:rPr>
          <w:rFonts w:ascii="Times New Roman" w:hAnsi="Times New Roman" w:cs="Times New Roman"/>
          <w:sz w:val="24"/>
          <w:szCs w:val="24"/>
        </w:rPr>
        <w:t>jus</w:t>
      </w:r>
      <w:proofErr w:type="spellEnd"/>
      <w:r w:rsidRPr="00D86CB6">
        <w:rPr>
          <w:rFonts w:ascii="Times New Roman" w:hAnsi="Times New Roman" w:cs="Times New Roman"/>
          <w:sz w:val="24"/>
          <w:szCs w:val="24"/>
        </w:rPr>
        <w:t xml:space="preserve"> в римской классической юриспруденции. 1895</w:t>
      </w:r>
    </w:p>
    <w:p w:rsidR="00D86CB6" w:rsidRPr="00D86CB6" w:rsidRDefault="00D86CB6" w:rsidP="00D86CB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B6">
        <w:rPr>
          <w:rFonts w:ascii="Times New Roman" w:hAnsi="Times New Roman" w:cs="Times New Roman"/>
          <w:sz w:val="24"/>
          <w:szCs w:val="24"/>
        </w:rPr>
        <w:t>Хвостов В.М. Система римского права. II. Вещное право. 1908</w:t>
      </w:r>
    </w:p>
    <w:p w:rsidR="00D86CB6" w:rsidRPr="00D86CB6" w:rsidRDefault="00D86CB6" w:rsidP="00D86CB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B6">
        <w:rPr>
          <w:rFonts w:ascii="Times New Roman" w:hAnsi="Times New Roman" w:cs="Times New Roman"/>
          <w:sz w:val="24"/>
          <w:szCs w:val="24"/>
        </w:rPr>
        <w:t>Хвостов М.М. Изучение экономического быта древности. (Две полемики). 1900. (ЖМНП)</w:t>
      </w:r>
    </w:p>
    <w:p w:rsidR="005303EC" w:rsidRDefault="005303EC" w:rsidP="00D86CB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Чиларж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К.Ф</w:t>
      </w:r>
    </w:p>
    <w:p w:rsidR="00D86CB6" w:rsidRPr="00D86CB6" w:rsidRDefault="00D86CB6" w:rsidP="00D86CB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B6">
        <w:rPr>
          <w:rFonts w:ascii="Times New Roman" w:hAnsi="Times New Roman" w:cs="Times New Roman"/>
          <w:sz w:val="24"/>
          <w:szCs w:val="24"/>
        </w:rPr>
        <w:t>. Учебник институций римского права. 1901</w:t>
      </w:r>
    </w:p>
    <w:p w:rsidR="00AA6EBD" w:rsidRDefault="00AA6EBD"/>
    <w:sectPr w:rsidR="00AA6EBD" w:rsidSect="008866B2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258"/>
    <w:rsid w:val="000E1F65"/>
    <w:rsid w:val="003633B1"/>
    <w:rsid w:val="00472219"/>
    <w:rsid w:val="005303EC"/>
    <w:rsid w:val="0057040C"/>
    <w:rsid w:val="005C5173"/>
    <w:rsid w:val="006F72BC"/>
    <w:rsid w:val="007B60A8"/>
    <w:rsid w:val="00902CFB"/>
    <w:rsid w:val="00AA6EBD"/>
    <w:rsid w:val="00AC6ED3"/>
    <w:rsid w:val="00BE5258"/>
    <w:rsid w:val="00D86CB6"/>
    <w:rsid w:val="00EB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D3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BE5258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BE5258"/>
    <w:rPr>
      <w:rFonts w:ascii="Consolas" w:hAnsi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595</Words>
  <Characters>3392</Characters>
  <Application>Microsoft Office Word</Application>
  <DocSecurity>0</DocSecurity>
  <Lines>28</Lines>
  <Paragraphs>7</Paragraphs>
  <ScaleCrop>false</ScaleCrop>
  <Company>Krokoz™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мэлт</cp:lastModifiedBy>
  <cp:revision>6</cp:revision>
  <dcterms:created xsi:type="dcterms:W3CDTF">2013-02-03T10:54:00Z</dcterms:created>
  <dcterms:modified xsi:type="dcterms:W3CDTF">2013-10-06T14:49:00Z</dcterms:modified>
</cp:coreProperties>
</file>